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71" w:rsidRPr="004A175A" w:rsidRDefault="00F14F6A" w:rsidP="000D7F6F">
      <w:pPr>
        <w:pStyle w:val="ConsPlusTitle"/>
        <w:ind w:firstLine="6946"/>
        <w:jc w:val="both"/>
        <w:rPr>
          <w:rFonts w:ascii="Times New Roman" w:hAnsi="Times New Roman" w:cs="Times New Roman"/>
          <w:sz w:val="28"/>
          <w:szCs w:val="28"/>
        </w:rPr>
      </w:pPr>
      <w:r w:rsidRPr="004A17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2710815</wp:posOffset>
            </wp:positionH>
            <wp:positionV relativeFrom="paragraph">
              <wp:posOffset>-481965</wp:posOffset>
            </wp:positionV>
            <wp:extent cx="571500" cy="72390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739" w:rsidRPr="004A175A">
        <w:rPr>
          <w:rFonts w:ascii="Times New Roman" w:hAnsi="Times New Roman" w:cs="Times New Roman"/>
          <w:sz w:val="28"/>
          <w:szCs w:val="28"/>
        </w:rPr>
        <w:t>ПРОЕКТ</w:t>
      </w:r>
    </w:p>
    <w:p w:rsidR="00E6422B" w:rsidRPr="004A175A" w:rsidRDefault="00E6422B" w:rsidP="00E6422B">
      <w:pPr>
        <w:pStyle w:val="5"/>
        <w:ind w:left="0" w:right="-469" w:firstLine="0"/>
        <w:rPr>
          <w:szCs w:val="40"/>
        </w:rPr>
      </w:pPr>
      <w:r w:rsidRPr="004A175A">
        <w:rPr>
          <w:szCs w:val="40"/>
        </w:rPr>
        <w:t>ДУМА НИЖНЕВАРТОВСКОГО РАЙОНА</w:t>
      </w:r>
    </w:p>
    <w:p w:rsidR="00E6422B" w:rsidRPr="004A175A" w:rsidRDefault="00E6422B" w:rsidP="00E6422B">
      <w:pPr>
        <w:jc w:val="center"/>
        <w:rPr>
          <w:b/>
        </w:rPr>
      </w:pPr>
      <w:r w:rsidRPr="004A175A">
        <w:rPr>
          <w:b/>
        </w:rPr>
        <w:t>Ханты-Мансийского автономного округа - Югры</w:t>
      </w:r>
    </w:p>
    <w:p w:rsidR="00E6422B" w:rsidRPr="004A175A" w:rsidRDefault="00E6422B" w:rsidP="00E6422B">
      <w:pPr>
        <w:ind w:right="-469"/>
        <w:jc w:val="center"/>
        <w:rPr>
          <w:b/>
          <w:sz w:val="28"/>
          <w:szCs w:val="28"/>
        </w:rPr>
      </w:pPr>
    </w:p>
    <w:p w:rsidR="00E6422B" w:rsidRPr="004A175A" w:rsidRDefault="00E6422B" w:rsidP="00E6422B">
      <w:pPr>
        <w:ind w:right="-469"/>
        <w:jc w:val="center"/>
        <w:rPr>
          <w:b/>
          <w:bCs/>
          <w:sz w:val="40"/>
          <w:szCs w:val="40"/>
        </w:rPr>
      </w:pPr>
      <w:r w:rsidRPr="004A175A">
        <w:rPr>
          <w:b/>
          <w:bCs/>
          <w:sz w:val="40"/>
          <w:szCs w:val="40"/>
        </w:rPr>
        <w:t>РЕШЕНИЕ</w:t>
      </w:r>
    </w:p>
    <w:p w:rsidR="00E6422B" w:rsidRPr="004A175A" w:rsidRDefault="00E6422B" w:rsidP="00E6422B">
      <w:pPr>
        <w:ind w:right="-469"/>
        <w:rPr>
          <w:sz w:val="20"/>
          <w:szCs w:val="20"/>
        </w:rPr>
      </w:pPr>
    </w:p>
    <w:p w:rsidR="00E6422B" w:rsidRPr="004A175A" w:rsidRDefault="00E6422B" w:rsidP="00E6422B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E6422B" w:rsidRPr="004A175A" w:rsidTr="009346F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13566" w:rsidRPr="004A175A" w:rsidRDefault="00E6422B" w:rsidP="00913566">
            <w:pPr>
              <w:ind w:right="-469"/>
              <w:jc w:val="both"/>
            </w:pPr>
            <w:r w:rsidRPr="004A175A">
              <w:t xml:space="preserve">от </w:t>
            </w:r>
          </w:p>
          <w:p w:rsidR="00913566" w:rsidRPr="004A175A" w:rsidRDefault="00E6422B" w:rsidP="00913566">
            <w:pPr>
              <w:ind w:right="-469"/>
              <w:jc w:val="both"/>
            </w:pPr>
            <w:r w:rsidRPr="004A175A"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6422B" w:rsidRPr="004A175A" w:rsidRDefault="00913566" w:rsidP="00624739">
            <w:pPr>
              <w:ind w:left="540" w:right="49"/>
              <w:jc w:val="both"/>
              <w:rPr>
                <w:szCs w:val="20"/>
              </w:rPr>
            </w:pPr>
            <w:r w:rsidRPr="004A175A">
              <w:t xml:space="preserve">                         </w:t>
            </w:r>
            <w:r w:rsidR="00624739" w:rsidRPr="004A175A">
              <w:t xml:space="preserve">                    </w:t>
            </w:r>
            <w:r w:rsidR="00E6422B" w:rsidRPr="004A175A">
              <w:t>№</w:t>
            </w:r>
          </w:p>
        </w:tc>
      </w:tr>
    </w:tbl>
    <w:p w:rsidR="00A542B9" w:rsidRPr="004A175A" w:rsidRDefault="00A542B9" w:rsidP="00474EF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74EF6" w:rsidRPr="004A175A" w:rsidTr="009F6D06">
        <w:trPr>
          <w:trHeight w:val="1226"/>
        </w:trPr>
        <w:tc>
          <w:tcPr>
            <w:tcW w:w="4503" w:type="dxa"/>
          </w:tcPr>
          <w:p w:rsidR="009F6D06" w:rsidRPr="009F6D06" w:rsidRDefault="00216CC7" w:rsidP="009F6D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6CC7">
              <w:rPr>
                <w:rFonts w:eastAsia="Calibri"/>
                <w:sz w:val="28"/>
                <w:szCs w:val="28"/>
                <w:lang w:eastAsia="en-US"/>
              </w:rPr>
              <w:t>Об определении в 202</w:t>
            </w:r>
            <w:r w:rsidR="004C49AA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16CC7">
              <w:rPr>
                <w:rFonts w:eastAsia="Calibri"/>
                <w:sz w:val="28"/>
                <w:szCs w:val="28"/>
                <w:lang w:eastAsia="en-US"/>
              </w:rPr>
              <w:t xml:space="preserve"> году размера арендной платы </w:t>
            </w:r>
            <w:r w:rsidR="009F6D06" w:rsidRPr="009F6D06">
              <w:rPr>
                <w:rFonts w:eastAsia="Calibri"/>
                <w:sz w:val="28"/>
                <w:szCs w:val="28"/>
                <w:lang w:eastAsia="en-US"/>
              </w:rPr>
              <w:t>за земельные участки, находящиеся в</w:t>
            </w:r>
            <w:r w:rsidR="009F6D0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F6D06" w:rsidRPr="009F6D06">
              <w:rPr>
                <w:rFonts w:eastAsia="Calibri"/>
                <w:sz w:val="28"/>
                <w:szCs w:val="28"/>
                <w:lang w:eastAsia="en-US"/>
              </w:rPr>
              <w:t>собственности муниципального</w:t>
            </w:r>
          </w:p>
          <w:p w:rsidR="00474EF6" w:rsidRPr="004A175A" w:rsidRDefault="009F6D06" w:rsidP="009F6D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6D06">
              <w:rPr>
                <w:rFonts w:eastAsia="Calibri"/>
                <w:sz w:val="28"/>
                <w:szCs w:val="28"/>
                <w:lang w:eastAsia="en-US"/>
              </w:rPr>
              <w:t>образования Нижневартовский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F6D06">
              <w:rPr>
                <w:rFonts w:eastAsia="Calibri"/>
                <w:sz w:val="28"/>
                <w:szCs w:val="28"/>
                <w:lang w:eastAsia="en-US"/>
              </w:rPr>
              <w:t>и предоставленные в аренду без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F6D06">
              <w:rPr>
                <w:rFonts w:eastAsia="Calibri"/>
                <w:sz w:val="28"/>
                <w:szCs w:val="28"/>
                <w:lang w:eastAsia="en-US"/>
              </w:rPr>
              <w:t>проведения торгов</w:t>
            </w:r>
          </w:p>
        </w:tc>
      </w:tr>
    </w:tbl>
    <w:p w:rsidR="00216CC7" w:rsidRDefault="00216CC7" w:rsidP="00E12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CC7" w:rsidRDefault="00216CC7" w:rsidP="00E12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2AC" w:rsidRPr="004A175A" w:rsidRDefault="00216CC7" w:rsidP="00E12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CC7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39.7 Земельного кодекса Российской Федерации, постановлением Правительства Ханты-Мансийского автономного округа – Югры от </w:t>
      </w:r>
      <w:r w:rsidR="004C49AA">
        <w:rPr>
          <w:rFonts w:ascii="Times New Roman" w:hAnsi="Times New Roman" w:cs="Times New Roman"/>
          <w:sz w:val="28"/>
          <w:szCs w:val="28"/>
        </w:rPr>
        <w:t>09.02.2024</w:t>
      </w:r>
      <w:r w:rsidRPr="00216CC7">
        <w:rPr>
          <w:rFonts w:ascii="Times New Roman" w:hAnsi="Times New Roman" w:cs="Times New Roman"/>
          <w:sz w:val="28"/>
          <w:szCs w:val="28"/>
        </w:rPr>
        <w:t xml:space="preserve"> №</w:t>
      </w:r>
      <w:r w:rsidR="00380B42" w:rsidRPr="00380B42">
        <w:rPr>
          <w:rFonts w:ascii="Times New Roman" w:hAnsi="Times New Roman" w:cs="Times New Roman"/>
          <w:sz w:val="28"/>
          <w:szCs w:val="28"/>
        </w:rPr>
        <w:t xml:space="preserve"> </w:t>
      </w:r>
      <w:r w:rsidR="004C49AA">
        <w:rPr>
          <w:rFonts w:ascii="Times New Roman" w:hAnsi="Times New Roman" w:cs="Times New Roman"/>
          <w:sz w:val="28"/>
          <w:szCs w:val="28"/>
        </w:rPr>
        <w:t>37</w:t>
      </w:r>
      <w:r w:rsidRPr="00216CC7">
        <w:rPr>
          <w:rFonts w:ascii="Times New Roman" w:hAnsi="Times New Roman" w:cs="Times New Roman"/>
          <w:sz w:val="28"/>
          <w:szCs w:val="28"/>
        </w:rPr>
        <w:t>-п «Об определении в 202</w:t>
      </w:r>
      <w:r w:rsidR="004C49AA">
        <w:rPr>
          <w:rFonts w:ascii="Times New Roman" w:hAnsi="Times New Roman" w:cs="Times New Roman"/>
          <w:sz w:val="28"/>
          <w:szCs w:val="28"/>
        </w:rPr>
        <w:t>4</w:t>
      </w:r>
      <w:r w:rsidRPr="00216CC7">
        <w:rPr>
          <w:rFonts w:ascii="Times New Roman" w:hAnsi="Times New Roman" w:cs="Times New Roman"/>
          <w:sz w:val="28"/>
          <w:szCs w:val="28"/>
        </w:rPr>
        <w:t xml:space="preserve"> году размера арендной платы за земельные участки, находящиеся в государственной собственности Ханты-Мансийского автономного округа – Югры, и земельные участки, государственная собственность на которые не разграничена», </w:t>
      </w:r>
      <w:r w:rsidR="00F3665C" w:rsidRPr="00F3665C">
        <w:rPr>
          <w:rFonts w:ascii="Times New Roman" w:hAnsi="Times New Roman" w:cs="Times New Roman"/>
          <w:sz w:val="28"/>
          <w:szCs w:val="28"/>
        </w:rPr>
        <w:t>Уставом Нижневартовского района</w:t>
      </w:r>
    </w:p>
    <w:p w:rsidR="00F3665C" w:rsidRDefault="00F3665C" w:rsidP="00E12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ED3" w:rsidRPr="004A175A" w:rsidRDefault="00624739" w:rsidP="00E12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75A">
        <w:rPr>
          <w:rFonts w:ascii="Times New Roman" w:hAnsi="Times New Roman" w:cs="Times New Roman"/>
          <w:sz w:val="28"/>
          <w:szCs w:val="28"/>
        </w:rPr>
        <w:t>Дума района</w:t>
      </w:r>
    </w:p>
    <w:p w:rsidR="00ED7ED3" w:rsidRPr="004A175A" w:rsidRDefault="00ED7ED3" w:rsidP="00E12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739" w:rsidRPr="004A175A" w:rsidRDefault="00ED7ED3" w:rsidP="00F5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75A">
        <w:rPr>
          <w:rFonts w:ascii="Times New Roman" w:hAnsi="Times New Roman" w:cs="Times New Roman"/>
          <w:sz w:val="28"/>
          <w:szCs w:val="28"/>
        </w:rPr>
        <w:t>РЕШИЛА</w:t>
      </w:r>
      <w:r w:rsidR="00624739" w:rsidRPr="004A175A">
        <w:rPr>
          <w:rFonts w:ascii="Times New Roman" w:hAnsi="Times New Roman" w:cs="Times New Roman"/>
          <w:sz w:val="28"/>
          <w:szCs w:val="28"/>
        </w:rPr>
        <w:t>:</w:t>
      </w:r>
    </w:p>
    <w:p w:rsidR="00E63040" w:rsidRPr="004A175A" w:rsidRDefault="00E63040" w:rsidP="00E12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CC7" w:rsidRPr="00216CC7" w:rsidRDefault="00216CC7" w:rsidP="009F6D06">
      <w:pPr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0" w:name="P11"/>
      <w:bookmarkEnd w:id="0"/>
      <w:r w:rsidRPr="00216CC7">
        <w:rPr>
          <w:sz w:val="28"/>
          <w:szCs w:val="28"/>
        </w:rPr>
        <w:t>1. Определить в 202</w:t>
      </w:r>
      <w:r w:rsidR="004C49AA">
        <w:rPr>
          <w:sz w:val="28"/>
          <w:szCs w:val="28"/>
        </w:rPr>
        <w:t>4</w:t>
      </w:r>
      <w:r w:rsidRPr="00216CC7">
        <w:rPr>
          <w:sz w:val="28"/>
          <w:szCs w:val="28"/>
        </w:rPr>
        <w:t xml:space="preserve"> году размер арендной платы </w:t>
      </w:r>
      <w:r w:rsidR="009F6D06" w:rsidRPr="009F6D06">
        <w:rPr>
          <w:sz w:val="28"/>
          <w:szCs w:val="28"/>
        </w:rPr>
        <w:t>за земельные участки, находящиеся в собственности муниципального</w:t>
      </w:r>
      <w:r w:rsidR="009F6D06">
        <w:rPr>
          <w:sz w:val="28"/>
          <w:szCs w:val="28"/>
        </w:rPr>
        <w:t xml:space="preserve"> </w:t>
      </w:r>
      <w:r w:rsidR="009F6D06" w:rsidRPr="009F6D06">
        <w:rPr>
          <w:sz w:val="28"/>
          <w:szCs w:val="28"/>
        </w:rPr>
        <w:t>образования Нижневартовский район и предоставленные в аренду без проведения торгов</w:t>
      </w:r>
      <w:r w:rsidRPr="00216CC7">
        <w:rPr>
          <w:sz w:val="28"/>
          <w:szCs w:val="28"/>
        </w:rPr>
        <w:t>, в отношении договоров аренды таких земельных участков, заключенных до 1 января 202</w:t>
      </w:r>
      <w:r w:rsidR="004C49AA">
        <w:rPr>
          <w:sz w:val="28"/>
          <w:szCs w:val="28"/>
        </w:rPr>
        <w:t>4</w:t>
      </w:r>
      <w:r w:rsidRPr="00216CC7">
        <w:rPr>
          <w:sz w:val="28"/>
          <w:szCs w:val="28"/>
        </w:rPr>
        <w:t xml:space="preserve"> года, равным размеру арендной платы, установленному по состоянию на 31 декабря 202</w:t>
      </w:r>
      <w:r w:rsidR="004C49AA">
        <w:rPr>
          <w:sz w:val="28"/>
          <w:szCs w:val="28"/>
        </w:rPr>
        <w:t>3</w:t>
      </w:r>
      <w:r w:rsidRPr="00216CC7">
        <w:rPr>
          <w:sz w:val="28"/>
          <w:szCs w:val="28"/>
        </w:rPr>
        <w:t xml:space="preserve"> года, увеличенному на размер уровня инфляции, установленный федеральным законом о федеральном бюджете на 202</w:t>
      </w:r>
      <w:r w:rsidR="004C49AA">
        <w:rPr>
          <w:sz w:val="28"/>
          <w:szCs w:val="28"/>
        </w:rPr>
        <w:t>4</w:t>
      </w:r>
      <w:r w:rsidRPr="00216CC7">
        <w:rPr>
          <w:sz w:val="28"/>
          <w:szCs w:val="28"/>
        </w:rPr>
        <w:t xml:space="preserve"> год, по состоянию на начало финансового года (за исключением договоров аренды таких земельных участков, размер арендной платы по которым определен в предельном размере в соответствии с законодательством Российской Федерации, Ханты-Мансийского автономного округа – Югры, муниципальными нормативными правовыми актами </w:t>
      </w:r>
      <w:r w:rsidR="00F3665C">
        <w:rPr>
          <w:sz w:val="28"/>
          <w:szCs w:val="28"/>
        </w:rPr>
        <w:t>муниципального образования Нижневартовский район</w:t>
      </w:r>
      <w:r w:rsidRPr="00216CC7">
        <w:rPr>
          <w:sz w:val="28"/>
          <w:szCs w:val="28"/>
        </w:rPr>
        <w:t>).</w:t>
      </w:r>
    </w:p>
    <w:p w:rsidR="00624739" w:rsidRDefault="00216CC7" w:rsidP="00BC084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16CC7">
        <w:rPr>
          <w:sz w:val="28"/>
          <w:szCs w:val="28"/>
        </w:rPr>
        <w:lastRenderedPageBreak/>
        <w:t xml:space="preserve">2. </w:t>
      </w:r>
      <w:r w:rsidR="00624739" w:rsidRPr="005B1B9E">
        <w:rPr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r w:rsidR="00E1240B" w:rsidRPr="005B1B9E">
        <w:rPr>
          <w:sz w:val="28"/>
          <w:szCs w:val="28"/>
        </w:rPr>
        <w:t>www.nvraion.ru) и в приложении «</w:t>
      </w:r>
      <w:r w:rsidR="00624739" w:rsidRPr="005B1B9E">
        <w:rPr>
          <w:sz w:val="28"/>
          <w:szCs w:val="28"/>
        </w:rPr>
        <w:t>Официальный бюллетень</w:t>
      </w:r>
      <w:r w:rsidR="00E1240B" w:rsidRPr="005B1B9E">
        <w:rPr>
          <w:sz w:val="28"/>
          <w:szCs w:val="28"/>
        </w:rPr>
        <w:t>»</w:t>
      </w:r>
      <w:r w:rsidR="00624739" w:rsidRPr="005B1B9E">
        <w:rPr>
          <w:sz w:val="28"/>
          <w:szCs w:val="28"/>
        </w:rPr>
        <w:t xml:space="preserve"> к районной газете </w:t>
      </w:r>
      <w:r w:rsidR="00E1240B" w:rsidRPr="005B1B9E">
        <w:rPr>
          <w:sz w:val="28"/>
          <w:szCs w:val="28"/>
        </w:rPr>
        <w:t>«</w:t>
      </w:r>
      <w:r w:rsidR="00624739" w:rsidRPr="005B1B9E">
        <w:rPr>
          <w:sz w:val="28"/>
          <w:szCs w:val="28"/>
        </w:rPr>
        <w:t>Новости Приобья</w:t>
      </w:r>
      <w:r w:rsidR="00E1240B" w:rsidRPr="005B1B9E">
        <w:rPr>
          <w:sz w:val="28"/>
          <w:szCs w:val="28"/>
        </w:rPr>
        <w:t>»</w:t>
      </w:r>
      <w:r w:rsidR="00624739" w:rsidRPr="005B1B9E">
        <w:rPr>
          <w:sz w:val="28"/>
          <w:szCs w:val="28"/>
        </w:rPr>
        <w:t>.</w:t>
      </w:r>
    </w:p>
    <w:p w:rsidR="00F3665C" w:rsidRPr="005B1B9E" w:rsidRDefault="00F3665C" w:rsidP="00BC0848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216CC7" w:rsidRPr="005B1B9E" w:rsidRDefault="00F3665C" w:rsidP="00216CC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CC7" w:rsidRPr="00216CC7">
        <w:rPr>
          <w:sz w:val="28"/>
          <w:szCs w:val="28"/>
        </w:rPr>
        <w:t>. Настоящее решение вступает в силу после его официального опубликования (обнародования) и распространяется на правоотношения, возникшие с 01.01.202</w:t>
      </w:r>
      <w:r w:rsidR="004C49AA">
        <w:rPr>
          <w:sz w:val="28"/>
          <w:szCs w:val="28"/>
        </w:rPr>
        <w:t>4</w:t>
      </w:r>
      <w:r w:rsidR="00216CC7" w:rsidRPr="00216CC7">
        <w:rPr>
          <w:sz w:val="28"/>
          <w:szCs w:val="28"/>
        </w:rPr>
        <w:t xml:space="preserve"> года.</w:t>
      </w:r>
    </w:p>
    <w:p w:rsidR="00624739" w:rsidRPr="005B1B9E" w:rsidRDefault="00A4032D" w:rsidP="00624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4739" w:rsidRPr="005B1B9E">
        <w:rPr>
          <w:rFonts w:ascii="Times New Roman" w:hAnsi="Times New Roman" w:cs="Times New Roman"/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</w:t>
      </w:r>
      <w:r>
        <w:rPr>
          <w:rFonts w:ascii="Times New Roman" w:hAnsi="Times New Roman" w:cs="Times New Roman"/>
          <w:sz w:val="28"/>
          <w:szCs w:val="28"/>
        </w:rPr>
        <w:t>И.В. Заводская</w:t>
      </w:r>
      <w:r w:rsidR="00624739" w:rsidRPr="005B1B9E">
        <w:rPr>
          <w:rFonts w:ascii="Times New Roman" w:hAnsi="Times New Roman" w:cs="Times New Roman"/>
          <w:sz w:val="28"/>
          <w:szCs w:val="28"/>
        </w:rPr>
        <w:t>).</w:t>
      </w:r>
    </w:p>
    <w:p w:rsidR="004D3425" w:rsidRPr="005B1B9E" w:rsidRDefault="004D3425" w:rsidP="00624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425" w:rsidRPr="005B1B9E" w:rsidRDefault="004D3425" w:rsidP="00624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4606"/>
        <w:gridCol w:w="897"/>
        <w:gridCol w:w="4151"/>
      </w:tblGrid>
      <w:tr w:rsidR="005B1B9E" w:rsidRPr="005B1B9E" w:rsidTr="005502B5">
        <w:trPr>
          <w:trHeight w:val="1005"/>
        </w:trPr>
        <w:tc>
          <w:tcPr>
            <w:tcW w:w="4606" w:type="dxa"/>
          </w:tcPr>
          <w:p w:rsidR="00624739" w:rsidRPr="005B1B9E" w:rsidRDefault="00624739" w:rsidP="0076195B">
            <w:pPr>
              <w:ind w:left="-108"/>
              <w:rPr>
                <w:sz w:val="28"/>
                <w:szCs w:val="28"/>
              </w:rPr>
            </w:pPr>
            <w:r w:rsidRPr="005B1B9E">
              <w:rPr>
                <w:sz w:val="28"/>
                <w:szCs w:val="28"/>
              </w:rPr>
              <w:t>Председатель Думы района</w:t>
            </w:r>
          </w:p>
          <w:p w:rsidR="00624739" w:rsidRPr="005B1B9E" w:rsidRDefault="00624739" w:rsidP="0076195B">
            <w:pPr>
              <w:ind w:left="-108"/>
              <w:jc w:val="both"/>
              <w:rPr>
                <w:sz w:val="28"/>
                <w:szCs w:val="28"/>
              </w:rPr>
            </w:pPr>
          </w:p>
          <w:p w:rsidR="00624739" w:rsidRPr="005B1B9E" w:rsidRDefault="00624739" w:rsidP="00A4032D">
            <w:pPr>
              <w:ind w:left="-108"/>
              <w:jc w:val="both"/>
              <w:rPr>
                <w:sz w:val="28"/>
                <w:szCs w:val="28"/>
              </w:rPr>
            </w:pPr>
            <w:r w:rsidRPr="005B1B9E">
              <w:rPr>
                <w:sz w:val="28"/>
                <w:szCs w:val="28"/>
              </w:rPr>
              <w:t>______________</w:t>
            </w:r>
            <w:r w:rsidR="00A4032D">
              <w:rPr>
                <w:sz w:val="28"/>
                <w:szCs w:val="28"/>
              </w:rPr>
              <w:t>Е.Г. Поль</w:t>
            </w:r>
          </w:p>
        </w:tc>
        <w:tc>
          <w:tcPr>
            <w:tcW w:w="897" w:type="dxa"/>
          </w:tcPr>
          <w:p w:rsidR="00624739" w:rsidRPr="005B1B9E" w:rsidRDefault="00624739" w:rsidP="007619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1" w:type="dxa"/>
          </w:tcPr>
          <w:p w:rsidR="00624739" w:rsidRPr="005B1B9E" w:rsidRDefault="00624739" w:rsidP="0076195B">
            <w:pPr>
              <w:jc w:val="both"/>
              <w:rPr>
                <w:sz w:val="28"/>
                <w:szCs w:val="28"/>
              </w:rPr>
            </w:pPr>
            <w:r w:rsidRPr="005B1B9E">
              <w:rPr>
                <w:sz w:val="28"/>
                <w:szCs w:val="28"/>
              </w:rPr>
              <w:t xml:space="preserve">Глава района </w:t>
            </w:r>
          </w:p>
          <w:p w:rsidR="00624739" w:rsidRPr="005B1B9E" w:rsidRDefault="00624739" w:rsidP="0076195B">
            <w:pPr>
              <w:ind w:right="-392"/>
              <w:rPr>
                <w:sz w:val="28"/>
                <w:szCs w:val="28"/>
              </w:rPr>
            </w:pPr>
          </w:p>
          <w:p w:rsidR="00624739" w:rsidRPr="005B1B9E" w:rsidRDefault="00624739" w:rsidP="0076195B">
            <w:pPr>
              <w:ind w:right="-392"/>
              <w:rPr>
                <w:sz w:val="28"/>
                <w:szCs w:val="28"/>
              </w:rPr>
            </w:pPr>
            <w:r w:rsidRPr="005B1B9E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624739" w:rsidRPr="00E91068" w:rsidRDefault="00624739" w:rsidP="00624739">
      <w:pPr>
        <w:rPr>
          <w:sz w:val="28"/>
          <w:szCs w:val="28"/>
        </w:rPr>
      </w:pPr>
      <w:bookmarkStart w:id="1" w:name="_GoBack"/>
      <w:bookmarkEnd w:id="1"/>
    </w:p>
    <w:sectPr w:rsidR="00624739" w:rsidRPr="00E91068" w:rsidSect="002457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D7" w:rsidRDefault="000E4DD7" w:rsidP="00CD22AA">
      <w:r>
        <w:separator/>
      </w:r>
    </w:p>
  </w:endnote>
  <w:endnote w:type="continuationSeparator" w:id="0">
    <w:p w:rsidR="000E4DD7" w:rsidRDefault="000E4DD7" w:rsidP="00CD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D7" w:rsidRDefault="000E4DD7" w:rsidP="00CD22AA">
      <w:r>
        <w:separator/>
      </w:r>
    </w:p>
  </w:footnote>
  <w:footnote w:type="continuationSeparator" w:id="0">
    <w:p w:rsidR="000E4DD7" w:rsidRDefault="000E4DD7" w:rsidP="00CD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739"/>
    <w:multiLevelType w:val="hybridMultilevel"/>
    <w:tmpl w:val="77461D38"/>
    <w:lvl w:ilvl="0" w:tplc="BB12429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C9228D"/>
    <w:multiLevelType w:val="multilevel"/>
    <w:tmpl w:val="D0BE8A54"/>
    <w:lvl w:ilvl="0">
      <w:start w:val="1"/>
      <w:numFmt w:val="decimal"/>
      <w:lvlText w:val="%1."/>
      <w:lvlJc w:val="left"/>
      <w:pPr>
        <w:ind w:left="1115" w:hanging="40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2" w15:restartNumberingAfterBreak="0">
    <w:nsid w:val="5EEC4E7B"/>
    <w:multiLevelType w:val="multilevel"/>
    <w:tmpl w:val="392A6F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E71"/>
    <w:rsid w:val="000245B2"/>
    <w:rsid w:val="000316F7"/>
    <w:rsid w:val="00051E89"/>
    <w:rsid w:val="000804DE"/>
    <w:rsid w:val="000934FF"/>
    <w:rsid w:val="000C484F"/>
    <w:rsid w:val="000D7F6F"/>
    <w:rsid w:val="000E2615"/>
    <w:rsid w:val="000E4DD7"/>
    <w:rsid w:val="000E5BD8"/>
    <w:rsid w:val="000E7910"/>
    <w:rsid w:val="000F6D9E"/>
    <w:rsid w:val="001032AC"/>
    <w:rsid w:val="00111D65"/>
    <w:rsid w:val="001225A4"/>
    <w:rsid w:val="001305D2"/>
    <w:rsid w:val="001601B3"/>
    <w:rsid w:val="001B6924"/>
    <w:rsid w:val="001C67F6"/>
    <w:rsid w:val="001D22A6"/>
    <w:rsid w:val="0020219D"/>
    <w:rsid w:val="00216CC7"/>
    <w:rsid w:val="00222809"/>
    <w:rsid w:val="0024579D"/>
    <w:rsid w:val="00257D7D"/>
    <w:rsid w:val="00262ED5"/>
    <w:rsid w:val="00275F4B"/>
    <w:rsid w:val="002A7BB3"/>
    <w:rsid w:val="002B0D20"/>
    <w:rsid w:val="002B4B88"/>
    <w:rsid w:val="002D7202"/>
    <w:rsid w:val="002F3C55"/>
    <w:rsid w:val="002F7C08"/>
    <w:rsid w:val="00315E8E"/>
    <w:rsid w:val="003202D3"/>
    <w:rsid w:val="00342063"/>
    <w:rsid w:val="00356822"/>
    <w:rsid w:val="00367E21"/>
    <w:rsid w:val="00380B42"/>
    <w:rsid w:val="003A036D"/>
    <w:rsid w:val="003A7502"/>
    <w:rsid w:val="004338E3"/>
    <w:rsid w:val="00434353"/>
    <w:rsid w:val="00437257"/>
    <w:rsid w:val="00441496"/>
    <w:rsid w:val="004460E9"/>
    <w:rsid w:val="0044774A"/>
    <w:rsid w:val="0046333E"/>
    <w:rsid w:val="00464958"/>
    <w:rsid w:val="00472127"/>
    <w:rsid w:val="00474EF6"/>
    <w:rsid w:val="004809AD"/>
    <w:rsid w:val="004A175A"/>
    <w:rsid w:val="004B7543"/>
    <w:rsid w:val="004C49AA"/>
    <w:rsid w:val="004D32E4"/>
    <w:rsid w:val="004D3425"/>
    <w:rsid w:val="004E07C7"/>
    <w:rsid w:val="004F60B5"/>
    <w:rsid w:val="004F78A3"/>
    <w:rsid w:val="00520F1A"/>
    <w:rsid w:val="00533A23"/>
    <w:rsid w:val="005502B5"/>
    <w:rsid w:val="0056144D"/>
    <w:rsid w:val="00590E4F"/>
    <w:rsid w:val="00593267"/>
    <w:rsid w:val="005A4F7B"/>
    <w:rsid w:val="005B1B9E"/>
    <w:rsid w:val="005E0EB9"/>
    <w:rsid w:val="005E3137"/>
    <w:rsid w:val="005F7D44"/>
    <w:rsid w:val="00604F00"/>
    <w:rsid w:val="00624739"/>
    <w:rsid w:val="00634F0E"/>
    <w:rsid w:val="00635A80"/>
    <w:rsid w:val="00635CC1"/>
    <w:rsid w:val="006A7006"/>
    <w:rsid w:val="006B3827"/>
    <w:rsid w:val="006C0C52"/>
    <w:rsid w:val="006D0DF8"/>
    <w:rsid w:val="006E47C6"/>
    <w:rsid w:val="007070DD"/>
    <w:rsid w:val="00726125"/>
    <w:rsid w:val="00730E42"/>
    <w:rsid w:val="00740CD4"/>
    <w:rsid w:val="0077519D"/>
    <w:rsid w:val="007A66C7"/>
    <w:rsid w:val="007C4C50"/>
    <w:rsid w:val="007E663D"/>
    <w:rsid w:val="0083041C"/>
    <w:rsid w:val="00830F84"/>
    <w:rsid w:val="00850F95"/>
    <w:rsid w:val="0085293D"/>
    <w:rsid w:val="00854A75"/>
    <w:rsid w:val="00854F63"/>
    <w:rsid w:val="00860B46"/>
    <w:rsid w:val="008654D8"/>
    <w:rsid w:val="00870CBE"/>
    <w:rsid w:val="008921A5"/>
    <w:rsid w:val="008B4777"/>
    <w:rsid w:val="008B4CC0"/>
    <w:rsid w:val="008C6BDF"/>
    <w:rsid w:val="00913566"/>
    <w:rsid w:val="00914799"/>
    <w:rsid w:val="009215B5"/>
    <w:rsid w:val="00924027"/>
    <w:rsid w:val="00926792"/>
    <w:rsid w:val="00945487"/>
    <w:rsid w:val="0099740F"/>
    <w:rsid w:val="009A6F38"/>
    <w:rsid w:val="009D159F"/>
    <w:rsid w:val="009F27D4"/>
    <w:rsid w:val="009F6D06"/>
    <w:rsid w:val="00A16766"/>
    <w:rsid w:val="00A35CC1"/>
    <w:rsid w:val="00A4032D"/>
    <w:rsid w:val="00A542B9"/>
    <w:rsid w:val="00A661BF"/>
    <w:rsid w:val="00A919B2"/>
    <w:rsid w:val="00AB41C7"/>
    <w:rsid w:val="00AB5E78"/>
    <w:rsid w:val="00AF27CF"/>
    <w:rsid w:val="00AF2DD1"/>
    <w:rsid w:val="00B10BF8"/>
    <w:rsid w:val="00B41B31"/>
    <w:rsid w:val="00B54272"/>
    <w:rsid w:val="00B60163"/>
    <w:rsid w:val="00B616C5"/>
    <w:rsid w:val="00B63C0E"/>
    <w:rsid w:val="00B80808"/>
    <w:rsid w:val="00B914C5"/>
    <w:rsid w:val="00B951D9"/>
    <w:rsid w:val="00B96468"/>
    <w:rsid w:val="00BA0896"/>
    <w:rsid w:val="00BB0C36"/>
    <w:rsid w:val="00BC0848"/>
    <w:rsid w:val="00BC6F61"/>
    <w:rsid w:val="00BD4F44"/>
    <w:rsid w:val="00BF3E5D"/>
    <w:rsid w:val="00C15A17"/>
    <w:rsid w:val="00C22DD5"/>
    <w:rsid w:val="00C26E1D"/>
    <w:rsid w:val="00C329E2"/>
    <w:rsid w:val="00C42EA7"/>
    <w:rsid w:val="00C600E5"/>
    <w:rsid w:val="00C63DB1"/>
    <w:rsid w:val="00CA0545"/>
    <w:rsid w:val="00CC261B"/>
    <w:rsid w:val="00CD22AA"/>
    <w:rsid w:val="00D20987"/>
    <w:rsid w:val="00D564EE"/>
    <w:rsid w:val="00DC7038"/>
    <w:rsid w:val="00DD7C27"/>
    <w:rsid w:val="00E116D9"/>
    <w:rsid w:val="00E1240B"/>
    <w:rsid w:val="00E44BD8"/>
    <w:rsid w:val="00E63040"/>
    <w:rsid w:val="00E6422B"/>
    <w:rsid w:val="00E7208D"/>
    <w:rsid w:val="00E744A7"/>
    <w:rsid w:val="00E746B7"/>
    <w:rsid w:val="00E91068"/>
    <w:rsid w:val="00E960C8"/>
    <w:rsid w:val="00EC48CA"/>
    <w:rsid w:val="00ED2D13"/>
    <w:rsid w:val="00ED7ED3"/>
    <w:rsid w:val="00EF3A5F"/>
    <w:rsid w:val="00EF5264"/>
    <w:rsid w:val="00F14F6A"/>
    <w:rsid w:val="00F15C84"/>
    <w:rsid w:val="00F15E71"/>
    <w:rsid w:val="00F300FC"/>
    <w:rsid w:val="00F3665C"/>
    <w:rsid w:val="00F4205E"/>
    <w:rsid w:val="00F54B1A"/>
    <w:rsid w:val="00F92B86"/>
    <w:rsid w:val="00FA524F"/>
    <w:rsid w:val="00F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92378-11F4-4179-A9FB-858A6946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422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42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Indent 3"/>
    <w:basedOn w:val="a"/>
    <w:link w:val="30"/>
    <w:rsid w:val="00315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315E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D22AA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CD22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D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6822"/>
    <w:pPr>
      <w:ind w:left="720"/>
      <w:contextualSpacing/>
    </w:pPr>
  </w:style>
  <w:style w:type="character" w:styleId="ac">
    <w:name w:val="Hyperlink"/>
    <w:basedOn w:val="a0"/>
    <w:semiHidden/>
    <w:unhideWhenUsed/>
    <w:rsid w:val="0024579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16D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16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E910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47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EFAC-EC80-4BC3-8279-44D69BD2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ArsenevaLN</dc:creator>
  <cp:lastModifiedBy>Денисенко Елена Анатольевна</cp:lastModifiedBy>
  <cp:revision>93</cp:revision>
  <cp:lastPrinted>2018-12-18T10:55:00Z</cp:lastPrinted>
  <dcterms:created xsi:type="dcterms:W3CDTF">2018-12-10T05:52:00Z</dcterms:created>
  <dcterms:modified xsi:type="dcterms:W3CDTF">2024-02-12T06:34:00Z</dcterms:modified>
</cp:coreProperties>
</file>